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8E" w:rsidRPr="00F7643F" w:rsidRDefault="00F7643F" w:rsidP="00FA6F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B11CCC7" wp14:editId="74E9E3A1">
            <wp:simplePos x="0" y="0"/>
            <wp:positionH relativeFrom="column">
              <wp:posOffset>5225415</wp:posOffset>
            </wp:positionH>
            <wp:positionV relativeFrom="paragraph">
              <wp:posOffset>-574040</wp:posOffset>
            </wp:positionV>
            <wp:extent cx="1348105" cy="1348105"/>
            <wp:effectExtent l="0" t="0" r="4445" b="4445"/>
            <wp:wrapTight wrapText="bothSides">
              <wp:wrapPolygon edited="0">
                <wp:start x="7631" y="0"/>
                <wp:lineTo x="5799" y="305"/>
                <wp:lineTo x="916" y="3968"/>
                <wp:lineTo x="0" y="7631"/>
                <wp:lineTo x="0" y="14651"/>
                <wp:lineTo x="3358" y="19535"/>
                <wp:lineTo x="7020" y="21366"/>
                <wp:lineTo x="7631" y="21366"/>
                <wp:lineTo x="14041" y="21366"/>
                <wp:lineTo x="14346" y="21366"/>
                <wp:lineTo x="18008" y="19535"/>
                <wp:lineTo x="21366" y="14956"/>
                <wp:lineTo x="21366" y="7325"/>
                <wp:lineTo x="20450" y="4273"/>
                <wp:lineTo x="15567" y="305"/>
                <wp:lineTo x="13735" y="0"/>
                <wp:lineTo x="7631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E4" w:rsidRPr="00F7643F">
        <w:rPr>
          <w:b/>
          <w:sz w:val="28"/>
          <w:szCs w:val="28"/>
          <w:u w:val="single"/>
        </w:rPr>
        <w:t xml:space="preserve">Information about </w:t>
      </w:r>
      <w:proofErr w:type="gramStart"/>
      <w:r w:rsidR="00FA6FE4" w:rsidRPr="00F7643F">
        <w:rPr>
          <w:b/>
          <w:sz w:val="28"/>
          <w:szCs w:val="28"/>
          <w:u w:val="single"/>
        </w:rPr>
        <w:t>The</w:t>
      </w:r>
      <w:proofErr w:type="gramEnd"/>
      <w:r w:rsidR="00FA6FE4" w:rsidRPr="00F7643F">
        <w:rPr>
          <w:b/>
          <w:sz w:val="28"/>
          <w:szCs w:val="28"/>
          <w:u w:val="single"/>
        </w:rPr>
        <w:t xml:space="preserve"> New </w:t>
      </w:r>
      <w:proofErr w:type="spellStart"/>
      <w:r w:rsidR="00FA6FE4" w:rsidRPr="00F7643F">
        <w:rPr>
          <w:b/>
          <w:sz w:val="28"/>
          <w:szCs w:val="28"/>
          <w:u w:val="single"/>
        </w:rPr>
        <w:t>Lunvcher</w:t>
      </w:r>
      <w:proofErr w:type="spellEnd"/>
      <w:r w:rsidRPr="00F7643F">
        <w:rPr>
          <w:noProof/>
        </w:rPr>
        <w:t xml:space="preserve"> </w:t>
      </w:r>
    </w:p>
    <w:p w:rsidR="00FA6FE4" w:rsidRPr="00F7643F" w:rsidRDefault="00FA6FE4">
      <w:pPr>
        <w:rPr>
          <w:sz w:val="28"/>
          <w:szCs w:val="28"/>
        </w:rPr>
      </w:pPr>
      <w:r w:rsidRPr="00F7643F">
        <w:rPr>
          <w:sz w:val="28"/>
          <w:szCs w:val="28"/>
        </w:rPr>
        <w:t>Please find lots more information</w:t>
      </w:r>
      <w:r w:rsidR="00F7643F" w:rsidRPr="00F7643F">
        <w:rPr>
          <w:sz w:val="28"/>
          <w:szCs w:val="28"/>
        </w:rPr>
        <w:t xml:space="preserve"> and sample menus are </w:t>
      </w:r>
      <w:r w:rsidRPr="00F7643F">
        <w:rPr>
          <w:sz w:val="28"/>
          <w:szCs w:val="28"/>
        </w:rPr>
        <w:t xml:space="preserve">on their website </w:t>
      </w:r>
      <w:hyperlink r:id="rId7" w:history="1">
        <w:r w:rsidRPr="00F7643F">
          <w:rPr>
            <w:rStyle w:val="Hyperlink"/>
            <w:sz w:val="28"/>
            <w:szCs w:val="28"/>
          </w:rPr>
          <w:t>https://thenewluncher.com/en-sg/</w:t>
        </w:r>
      </w:hyperlink>
      <w:r w:rsidRPr="00F7643F">
        <w:rPr>
          <w:sz w:val="28"/>
          <w:szCs w:val="28"/>
        </w:rPr>
        <w:t xml:space="preserve">, </w:t>
      </w:r>
      <w:proofErr w:type="gramStart"/>
      <w:r w:rsidRPr="00F7643F">
        <w:rPr>
          <w:sz w:val="28"/>
          <w:szCs w:val="28"/>
        </w:rPr>
        <w:t>This</w:t>
      </w:r>
      <w:proofErr w:type="gramEnd"/>
      <w:r w:rsidRPr="00F7643F">
        <w:rPr>
          <w:sz w:val="28"/>
          <w:szCs w:val="28"/>
        </w:rPr>
        <w:t xml:space="preserve"> is currently set up for their Singapore customers, but the HK website will be launched soon. There is also a news artic</w:t>
      </w:r>
      <w:r w:rsidR="00F7643F">
        <w:rPr>
          <w:sz w:val="28"/>
          <w:szCs w:val="28"/>
        </w:rPr>
        <w:t>l</w:t>
      </w:r>
      <w:r w:rsidRPr="00F7643F">
        <w:rPr>
          <w:sz w:val="28"/>
          <w:szCs w:val="28"/>
        </w:rPr>
        <w:t>e</w:t>
      </w:r>
      <w:r w:rsidR="00F7643F">
        <w:rPr>
          <w:sz w:val="28"/>
          <w:szCs w:val="28"/>
        </w:rPr>
        <w:t xml:space="preserve"> ab</w:t>
      </w:r>
      <w:r w:rsidRPr="00F7643F">
        <w:rPr>
          <w:sz w:val="28"/>
          <w:szCs w:val="28"/>
        </w:rPr>
        <w:t xml:space="preserve">out them here </w:t>
      </w:r>
      <w:hyperlink r:id="rId8" w:history="1">
        <w:r w:rsidR="00F7643F" w:rsidRPr="00F7643F">
          <w:rPr>
            <w:rStyle w:val="Hyperlink"/>
            <w:sz w:val="28"/>
            <w:szCs w:val="28"/>
          </w:rPr>
          <w:t>http://www.media-outreach.com/release.php/View/3382/The-New-Luncher-Promotes-Healthy-Eating-and-Good-Food-Habits-for-Children-in-the-Region.html</w:t>
        </w:r>
      </w:hyperlink>
    </w:p>
    <w:p w:rsidR="00FA6FE4" w:rsidRPr="00F7643F" w:rsidRDefault="00FA6FE4">
      <w:pPr>
        <w:rPr>
          <w:sz w:val="28"/>
          <w:szCs w:val="28"/>
        </w:rPr>
      </w:pPr>
    </w:p>
    <w:p w:rsidR="00FA6FE4" w:rsidRPr="00F7643F" w:rsidRDefault="00FA6FE4">
      <w:pPr>
        <w:rPr>
          <w:sz w:val="28"/>
          <w:szCs w:val="28"/>
        </w:rPr>
      </w:pPr>
      <w:r w:rsidRPr="00F7643F">
        <w:rPr>
          <w:sz w:val="28"/>
          <w:szCs w:val="28"/>
        </w:rPr>
        <w:t>Here are the headlines about the company:</w:t>
      </w:r>
    </w:p>
    <w:p w:rsidR="00FA6FE4" w:rsidRPr="00F7643F" w:rsidRDefault="00FA6FE4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 xml:space="preserve">They are a hot school meal delivery </w:t>
      </w:r>
      <w:r w:rsidR="00F7643F" w:rsidRPr="00F7643F">
        <w:rPr>
          <w:sz w:val="28"/>
          <w:szCs w:val="28"/>
        </w:rPr>
        <w:t>service</w:t>
      </w:r>
      <w:r w:rsidRPr="00F7643F">
        <w:rPr>
          <w:sz w:val="28"/>
          <w:szCs w:val="28"/>
        </w:rPr>
        <w:t>, with all orders being done via an online subscription service.</w:t>
      </w:r>
    </w:p>
    <w:p w:rsidR="00FA6FE4" w:rsidRPr="00F7643F" w:rsidRDefault="00FA6FE4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 xml:space="preserve">They have been providing meals to schools in Singapore and are now expanding to Hong Kong. </w:t>
      </w:r>
    </w:p>
    <w:p w:rsidR="00FA6FE4" w:rsidRPr="00F7643F" w:rsidRDefault="00FA6FE4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>The service is has just started being used by Clearwater bay Primary school</w:t>
      </w:r>
    </w:p>
    <w:p w:rsidR="00FA6FE4" w:rsidRPr="00F7643F" w:rsidRDefault="00FA6FE4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>All their meals are cooked fresh on a daily basis, using ingredients sourced as locally as possible</w:t>
      </w:r>
      <w:r w:rsidR="00F7643F" w:rsidRPr="00F7643F">
        <w:rPr>
          <w:sz w:val="28"/>
          <w:szCs w:val="28"/>
        </w:rPr>
        <w:t>.</w:t>
      </w:r>
    </w:p>
    <w:p w:rsidR="00F7643F" w:rsidRPr="00F7643F" w:rsidRDefault="00F7643F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>All meals are nutritionally analyzed to ensure they meet teenage nutritional requirements</w:t>
      </w:r>
    </w:p>
    <w:p w:rsidR="00FA6FE4" w:rsidRPr="00F7643F" w:rsidRDefault="00FA6FE4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>There are three options each day, a Western meal, an Asian Meal and Vegetarian meal</w:t>
      </w:r>
    </w:p>
    <w:p w:rsidR="00FA6FE4" w:rsidRPr="00F7643F" w:rsidRDefault="00FA6FE4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sz w:val="28"/>
          <w:szCs w:val="28"/>
        </w:rPr>
        <w:t xml:space="preserve">All Meals are nut free and shellfish free, as well as </w:t>
      </w:r>
      <w:r w:rsidR="00F7643F" w:rsidRPr="00F7643F">
        <w:rPr>
          <w:sz w:val="28"/>
          <w:szCs w:val="28"/>
        </w:rPr>
        <w:t>stated</w:t>
      </w:r>
      <w:r w:rsidRPr="00F7643F">
        <w:rPr>
          <w:sz w:val="28"/>
          <w:szCs w:val="28"/>
        </w:rPr>
        <w:t xml:space="preserve"> that they use</w:t>
      </w:r>
    </w:p>
    <w:p w:rsidR="00F7643F" w:rsidRPr="00F7643F" w:rsidRDefault="00F7643F" w:rsidP="00FA6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643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4EB685" wp14:editId="79BCD3A5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3819525" cy="613410"/>
            <wp:effectExtent l="0" t="0" r="9525" b="0"/>
            <wp:wrapTight wrapText="bothSides">
              <wp:wrapPolygon edited="0">
                <wp:start x="0" y="0"/>
                <wp:lineTo x="0" y="20795"/>
                <wp:lineTo x="21546" y="2079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57" r="35735" b="53729"/>
                    <a:stretch/>
                  </pic:blipFill>
                  <pic:spPr bwMode="auto">
                    <a:xfrm>
                      <a:off x="0" y="0"/>
                      <a:ext cx="3819525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3F">
        <w:rPr>
          <w:sz w:val="28"/>
          <w:szCs w:val="28"/>
        </w:rPr>
        <w:t xml:space="preserve"> </w:t>
      </w:r>
    </w:p>
    <w:p w:rsidR="00FA6FE4" w:rsidRPr="00F7643F" w:rsidRDefault="00FA6FE4" w:rsidP="00F7643F">
      <w:pPr>
        <w:rPr>
          <w:sz w:val="28"/>
          <w:szCs w:val="28"/>
        </w:rPr>
      </w:pPr>
    </w:p>
    <w:p w:rsidR="00F7643F" w:rsidRPr="00F7643F" w:rsidRDefault="00F7643F" w:rsidP="00F764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643F">
        <w:rPr>
          <w:sz w:val="28"/>
          <w:szCs w:val="28"/>
        </w:rPr>
        <w:t>All meals come in environmentally friendly packaging</w:t>
      </w:r>
    </w:p>
    <w:p w:rsidR="00F7643F" w:rsidRPr="00F7643F" w:rsidRDefault="00F7643F" w:rsidP="00F764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643F">
        <w:rPr>
          <w:sz w:val="28"/>
          <w:szCs w:val="28"/>
        </w:rPr>
        <w:t>The meals will be delivered to school for your</w:t>
      </w:r>
      <w:r>
        <w:rPr>
          <w:sz w:val="28"/>
          <w:szCs w:val="28"/>
        </w:rPr>
        <w:t xml:space="preserve"> child to collect at the start </w:t>
      </w:r>
      <w:r w:rsidRPr="00F7643F">
        <w:rPr>
          <w:sz w:val="28"/>
          <w:szCs w:val="28"/>
        </w:rPr>
        <w:t>of lunch</w:t>
      </w:r>
    </w:p>
    <w:p w:rsidR="00F7643F" w:rsidRPr="00F7643F" w:rsidRDefault="00F7643F" w:rsidP="00F764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643F">
        <w:rPr>
          <w:sz w:val="28"/>
          <w:szCs w:val="28"/>
        </w:rPr>
        <w:t>Students will need to bring their own cutlery to eat the meals</w:t>
      </w:r>
    </w:p>
    <w:p w:rsidR="00F7643F" w:rsidRDefault="00F7643F" w:rsidP="00F7643F">
      <w:pPr>
        <w:rPr>
          <w:b/>
          <w:sz w:val="28"/>
          <w:szCs w:val="28"/>
          <w:u w:val="single"/>
        </w:rPr>
      </w:pPr>
    </w:p>
    <w:p w:rsidR="00F7643F" w:rsidRPr="00F7643F" w:rsidRDefault="00F7643F" w:rsidP="00F7643F">
      <w:pPr>
        <w:rPr>
          <w:b/>
          <w:sz w:val="28"/>
          <w:szCs w:val="28"/>
          <w:u w:val="single"/>
        </w:rPr>
      </w:pPr>
      <w:r w:rsidRPr="00F7643F">
        <w:rPr>
          <w:b/>
          <w:sz w:val="28"/>
          <w:szCs w:val="28"/>
          <w:u w:val="single"/>
        </w:rPr>
        <w:lastRenderedPageBreak/>
        <w:t>The Price</w:t>
      </w:r>
    </w:p>
    <w:p w:rsidR="00FA6FE4" w:rsidRPr="00F7643F" w:rsidRDefault="00F7643F" w:rsidP="00F764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643F">
        <w:rPr>
          <w:sz w:val="28"/>
          <w:szCs w:val="28"/>
        </w:rPr>
        <w:t xml:space="preserve">Smaller meals, which are suitable for Y7 and 8 students, are </w:t>
      </w:r>
      <w:r w:rsidRPr="00F7643F">
        <w:rPr>
          <w:b/>
          <w:sz w:val="28"/>
          <w:szCs w:val="28"/>
        </w:rPr>
        <w:t>$42</w:t>
      </w:r>
      <w:r w:rsidRPr="00F7643F">
        <w:rPr>
          <w:sz w:val="28"/>
          <w:szCs w:val="28"/>
        </w:rPr>
        <w:t xml:space="preserve">, with an optional addition snack (such as fruit salad or drink) for an extra $12. </w:t>
      </w:r>
    </w:p>
    <w:p w:rsidR="00F7643F" w:rsidRDefault="00F7643F" w:rsidP="00F7643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7643F">
        <w:rPr>
          <w:sz w:val="28"/>
          <w:szCs w:val="28"/>
        </w:rPr>
        <w:t xml:space="preserve">Larger meals, which are suitable for Y9 students and older, are </w:t>
      </w:r>
      <w:r w:rsidRPr="00F7643F">
        <w:rPr>
          <w:b/>
          <w:sz w:val="28"/>
          <w:szCs w:val="28"/>
        </w:rPr>
        <w:t>$48</w:t>
      </w:r>
      <w:r w:rsidRPr="00F7643F">
        <w:rPr>
          <w:sz w:val="28"/>
          <w:szCs w:val="28"/>
        </w:rPr>
        <w:t xml:space="preserve">, with an optional addition snack (such as fruit salad or drink) for an extra $12. </w:t>
      </w:r>
    </w:p>
    <w:p w:rsidR="00F7643F" w:rsidRPr="00F7643F" w:rsidRDefault="00F7643F" w:rsidP="00F7643F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we are definitely going to use this company, we are just gathering your thoughts to see if it will be a viable way to complement our in-house school food provision. </w:t>
      </w:r>
    </w:p>
    <w:p w:rsidR="00F7643F" w:rsidRPr="00F7643F" w:rsidRDefault="00F7643F" w:rsidP="00F7643F">
      <w:pPr>
        <w:pStyle w:val="ListParagraph"/>
        <w:rPr>
          <w:sz w:val="28"/>
          <w:szCs w:val="28"/>
        </w:rPr>
      </w:pPr>
    </w:p>
    <w:sectPr w:rsidR="00F7643F" w:rsidRPr="00F7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202C"/>
    <w:multiLevelType w:val="hybridMultilevel"/>
    <w:tmpl w:val="E490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85ECB"/>
    <w:multiLevelType w:val="hybridMultilevel"/>
    <w:tmpl w:val="BD50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64E34"/>
    <w:multiLevelType w:val="hybridMultilevel"/>
    <w:tmpl w:val="8A3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0C441E-8AB6-4ACA-BC1B-2E72FAD5287C}"/>
    <w:docVar w:name="dgnword-eventsink" w:val="122321840"/>
  </w:docVars>
  <w:rsids>
    <w:rsidRoot w:val="00FA6FE4"/>
    <w:rsid w:val="004B4A8E"/>
    <w:rsid w:val="00E65652"/>
    <w:rsid w:val="00F3484D"/>
    <w:rsid w:val="00F7643F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-outreach.com/release.php/View/3382/The-New-Luncher-Promotes-Healthy-Eating-and-Good-Food-Habits-for-Children-in-the-Reg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enewluncher.com/en-s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Vicky Hill</cp:lastModifiedBy>
  <cp:revision>2</cp:revision>
  <dcterms:created xsi:type="dcterms:W3CDTF">2017-08-28T03:36:00Z</dcterms:created>
  <dcterms:modified xsi:type="dcterms:W3CDTF">2017-08-28T03:36:00Z</dcterms:modified>
</cp:coreProperties>
</file>